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92"/>
        <w:gridCol w:w="481"/>
        <w:gridCol w:w="80"/>
        <w:gridCol w:w="974"/>
        <w:gridCol w:w="137"/>
        <w:gridCol w:w="725"/>
        <w:gridCol w:w="192"/>
        <w:gridCol w:w="935"/>
        <w:gridCol w:w="160"/>
        <w:gridCol w:w="951"/>
        <w:gridCol w:w="188"/>
        <w:gridCol w:w="618"/>
        <w:gridCol w:w="302"/>
        <w:gridCol w:w="665"/>
        <w:gridCol w:w="255"/>
        <w:gridCol w:w="920"/>
        <w:gridCol w:w="97"/>
        <w:gridCol w:w="823"/>
        <w:gridCol w:w="537"/>
        <w:gridCol w:w="1067"/>
        <w:gridCol w:w="696"/>
        <w:gridCol w:w="1082"/>
        <w:gridCol w:w="1067"/>
        <w:gridCol w:w="774"/>
        <w:gridCol w:w="943"/>
      </w:tblGrid>
      <w:tr w:rsidR="004D2B99" w:rsidRPr="004D2B99" w:rsidTr="004D2B99">
        <w:trPr>
          <w:trHeight w:val="930"/>
        </w:trPr>
        <w:tc>
          <w:tcPr>
            <w:tcW w:w="15361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sz w:val="28"/>
                <w:szCs w:val="28"/>
              </w:rPr>
              <w:t>KOCAELİ ANADOLU LİSESİ KARŞILAŞTIRMALI ÖSS İSTATİSLİKLERİ</w:t>
            </w:r>
          </w:p>
        </w:tc>
      </w:tr>
      <w:tr w:rsidR="004D2B99" w:rsidRPr="004D2B99" w:rsidTr="004D2B99">
        <w:trPr>
          <w:trHeight w:val="1320"/>
        </w:trPr>
        <w:tc>
          <w:tcPr>
            <w:tcW w:w="117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YIL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proofErr w:type="gramStart"/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ÖĞRENCİ  SAYISI</w:t>
            </w:r>
            <w:proofErr w:type="gramEnd"/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YERLEŞEN ÖĞRENCİ SAYISI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 xml:space="preserve">     YERLEŞTİRME YÜZDESİ (%)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EN İYİ TÜRKİYE SIRALAMASI</w:t>
            </w:r>
          </w:p>
        </w:tc>
        <w:tc>
          <w:tcPr>
            <w:tcW w:w="184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İLK 100 DE ÖĞRENCİ SAYISI</w:t>
            </w:r>
          </w:p>
        </w:tc>
        <w:tc>
          <w:tcPr>
            <w:tcW w:w="184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İLK 1000 DE ÖĞRENCİ SAYISI</w:t>
            </w:r>
          </w:p>
        </w:tc>
        <w:tc>
          <w:tcPr>
            <w:tcW w:w="616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FAKÜLTELERE YERLEŞEN ÖĞRENCİLER (SAYI)</w:t>
            </w:r>
          </w:p>
        </w:tc>
      </w:tr>
      <w:tr w:rsidR="004D2B99" w:rsidRPr="004D2B99" w:rsidTr="004D2B99">
        <w:trPr>
          <w:trHeight w:val="1726"/>
        </w:trPr>
        <w:tc>
          <w:tcPr>
            <w:tcW w:w="117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YGS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LYS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YGS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LYS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DİŞ HE.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ECZ.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MİMAR.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HUKUK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MÜH.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DİĞER</w:t>
            </w:r>
          </w:p>
        </w:tc>
      </w:tr>
      <w:tr w:rsidR="004D2B99" w:rsidRPr="004D2B99" w:rsidTr="004D2B99">
        <w:trPr>
          <w:trHeight w:val="675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2006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89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54%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4D2B99" w:rsidRPr="004D2B99" w:rsidTr="004D2B99">
        <w:trPr>
          <w:trHeight w:val="658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48%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4D2B99" w:rsidRPr="004D2B99" w:rsidTr="004D2B99">
        <w:trPr>
          <w:trHeight w:val="526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65%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4D2B99" w:rsidRPr="004D2B99" w:rsidTr="004D2B99">
        <w:trPr>
          <w:trHeight w:val="506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62%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547.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32</w:t>
            </w:r>
          </w:p>
        </w:tc>
      </w:tr>
      <w:tr w:rsidR="004D2B99" w:rsidRPr="004D2B99" w:rsidTr="004D2B99">
        <w:trPr>
          <w:trHeight w:val="400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141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67%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48</w:t>
            </w:r>
          </w:p>
        </w:tc>
      </w:tr>
      <w:tr w:rsidR="004D2B99" w:rsidRPr="004D2B99" w:rsidTr="004D2B99">
        <w:trPr>
          <w:trHeight w:val="364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94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72%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27.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4D2B99" w:rsidRPr="004D2B99" w:rsidTr="004D2B99">
        <w:trPr>
          <w:trHeight w:val="355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70%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887.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22</w:t>
            </w:r>
          </w:p>
        </w:tc>
      </w:tr>
      <w:tr w:rsidR="004D2B99" w:rsidRPr="004D2B99" w:rsidTr="004D2B99">
        <w:trPr>
          <w:trHeight w:val="490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72%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491.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18</w:t>
            </w:r>
          </w:p>
        </w:tc>
      </w:tr>
      <w:tr w:rsidR="004D2B99" w:rsidRPr="004D2B99" w:rsidTr="004D2B99">
        <w:trPr>
          <w:trHeight w:val="526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2014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94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64%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624.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4D2B99" w:rsidRPr="004D2B99" w:rsidTr="004D2B99">
        <w:trPr>
          <w:trHeight w:val="945"/>
        </w:trPr>
        <w:tc>
          <w:tcPr>
            <w:tcW w:w="11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2015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152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112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74%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595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11</w:t>
            </w:r>
          </w:p>
        </w:tc>
      </w:tr>
      <w:tr w:rsidR="004D2B99" w:rsidRPr="004D2B99" w:rsidTr="004D2B99">
        <w:trPr>
          <w:gridBefore w:val="1"/>
          <w:gridAfter w:val="8"/>
          <w:wBefore w:w="692" w:type="dxa"/>
          <w:wAfter w:w="6989" w:type="dxa"/>
          <w:trHeight w:val="450"/>
        </w:trPr>
        <w:tc>
          <w:tcPr>
            <w:tcW w:w="7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</w:pPr>
            <w:r w:rsidRPr="004D2B99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lastRenderedPageBreak/>
              <w:t>FAKÜLTELERE YERLEŞEN ÖĞRENCİLER (SAYI)</w:t>
            </w:r>
          </w:p>
        </w:tc>
      </w:tr>
      <w:tr w:rsidR="004D2B99" w:rsidRPr="004D2B99" w:rsidTr="004D2B99">
        <w:trPr>
          <w:gridBefore w:val="1"/>
          <w:gridAfter w:val="8"/>
          <w:wBefore w:w="692" w:type="dxa"/>
          <w:wAfter w:w="6989" w:type="dxa"/>
          <w:trHeight w:val="315"/>
        </w:trPr>
        <w:tc>
          <w:tcPr>
            <w:tcW w:w="5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DİŞ HE.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ECZ.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MİMAR.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HUKUK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MÜH.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B99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4D2B99" w:rsidRPr="004D2B99" w:rsidTr="004D2B99">
        <w:trPr>
          <w:gridBefore w:val="1"/>
          <w:gridAfter w:val="8"/>
          <w:wBefore w:w="692" w:type="dxa"/>
          <w:wAfter w:w="6989" w:type="dxa"/>
          <w:trHeight w:val="480"/>
        </w:trPr>
        <w:tc>
          <w:tcPr>
            <w:tcW w:w="56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112</w:t>
            </w:r>
          </w:p>
        </w:tc>
      </w:tr>
    </w:tbl>
    <w:p w:rsidR="00F3309D" w:rsidRDefault="00F3309D"/>
    <w:p w:rsidR="004D2B99" w:rsidRDefault="004D2B99"/>
    <w:tbl>
      <w:tblPr>
        <w:tblW w:w="122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280"/>
      </w:tblGrid>
      <w:tr w:rsidR="004D2B99" w:rsidRPr="004D2B99" w:rsidTr="004D2B99">
        <w:trPr>
          <w:trHeight w:val="45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Öğrencilerimizin üniversite sınavına yerleşme oranı %74 tür. 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Bu oran son 10 yılın en iyi yerleşme oranıdır. (Daha eski veriler elimizde bulunmamaktadır.)</w:t>
            </w:r>
          </w:p>
        </w:tc>
      </w:tr>
      <w:tr w:rsidR="004D2B99" w:rsidRPr="004D2B99" w:rsidTr="004D2B99">
        <w:trPr>
          <w:trHeight w:val="45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99" w:rsidRPr="004D2B99" w:rsidRDefault="004D2B99" w:rsidP="004D2B99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B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2015 LYS de öğrencilerimizin %51 i (78 öğrenci) ilk 20.000 de yer almıştır.</w:t>
            </w:r>
          </w:p>
        </w:tc>
      </w:tr>
    </w:tbl>
    <w:p w:rsidR="004D2B99" w:rsidRDefault="004D2B99"/>
    <w:sectPr w:rsidR="004D2B99" w:rsidSect="004D2B9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D2B99"/>
    <w:rsid w:val="0003732D"/>
    <w:rsid w:val="00125966"/>
    <w:rsid w:val="00152BAE"/>
    <w:rsid w:val="00170EE8"/>
    <w:rsid w:val="001C4B1F"/>
    <w:rsid w:val="00276595"/>
    <w:rsid w:val="002F3F92"/>
    <w:rsid w:val="003315F0"/>
    <w:rsid w:val="003C0510"/>
    <w:rsid w:val="003E245F"/>
    <w:rsid w:val="004D2B99"/>
    <w:rsid w:val="005310D4"/>
    <w:rsid w:val="005369D4"/>
    <w:rsid w:val="00634D86"/>
    <w:rsid w:val="00685342"/>
    <w:rsid w:val="006C20A4"/>
    <w:rsid w:val="006D75FB"/>
    <w:rsid w:val="007D499B"/>
    <w:rsid w:val="007D68DF"/>
    <w:rsid w:val="007F6179"/>
    <w:rsid w:val="008E0029"/>
    <w:rsid w:val="00907074"/>
    <w:rsid w:val="00A309DB"/>
    <w:rsid w:val="00A52BEB"/>
    <w:rsid w:val="00AB4AEA"/>
    <w:rsid w:val="00AF4A64"/>
    <w:rsid w:val="00B13357"/>
    <w:rsid w:val="00B52929"/>
    <w:rsid w:val="00B92C90"/>
    <w:rsid w:val="00B973FD"/>
    <w:rsid w:val="00E43F08"/>
    <w:rsid w:val="00E55B78"/>
    <w:rsid w:val="00E60637"/>
    <w:rsid w:val="00E70AD7"/>
    <w:rsid w:val="00E87958"/>
    <w:rsid w:val="00F3309D"/>
    <w:rsid w:val="00FA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Tamer</cp:lastModifiedBy>
  <cp:revision>2</cp:revision>
  <dcterms:created xsi:type="dcterms:W3CDTF">2015-08-09T06:27:00Z</dcterms:created>
  <dcterms:modified xsi:type="dcterms:W3CDTF">2015-08-09T06:35:00Z</dcterms:modified>
</cp:coreProperties>
</file>